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EBF33" w14:textId="563F8C10" w:rsidR="004D36EC" w:rsidRDefault="004D36EC" w:rsidP="00F80A1B">
      <w:pPr>
        <w:jc w:val="center"/>
      </w:pPr>
      <w:r>
        <w:rPr>
          <w:noProof/>
        </w:rPr>
        <w:drawing>
          <wp:inline distT="0" distB="0" distL="0" distR="0" wp14:anchorId="56567150" wp14:editId="2B563807">
            <wp:extent cx="2200275" cy="130723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11" cy="132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0BAAA" w14:textId="06CC009E" w:rsidR="004D36EC" w:rsidRDefault="004D36EC" w:rsidP="004D36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Canada Acupuncture Inc. </w:t>
      </w:r>
      <w:r w:rsidR="00F80A1B">
        <w:rPr>
          <w:sz w:val="32"/>
          <w:szCs w:val="32"/>
        </w:rPr>
        <w:t xml:space="preserve">– COVID19 questionnaire </w:t>
      </w:r>
    </w:p>
    <w:p w14:paraId="2B861ECC" w14:textId="379C999B" w:rsidR="00B44D1E" w:rsidRDefault="00B44D1E" w:rsidP="00B44D1E">
      <w:pPr>
        <w:rPr>
          <w:sz w:val="24"/>
          <w:szCs w:val="24"/>
        </w:rPr>
      </w:pPr>
    </w:p>
    <w:p w14:paraId="0DBDAE65" w14:textId="20AEE59B" w:rsidR="00B44D1E" w:rsidRDefault="00B44D1E" w:rsidP="00B44D1E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70AB4239" w14:textId="010A6725" w:rsidR="00B44D1E" w:rsidRDefault="00B44D1E" w:rsidP="00B44D1E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07239949" w14:textId="2D4F5063" w:rsidR="00B44D1E" w:rsidRDefault="00B44D1E" w:rsidP="00B44D1E">
      <w:pPr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as Yes/No: </w:t>
      </w:r>
    </w:p>
    <w:p w14:paraId="6050C585" w14:textId="77777777" w:rsidR="00B44D1E" w:rsidRDefault="00B44D1E" w:rsidP="00B44D1E">
      <w:r>
        <w:t xml:space="preserve"> Are you experiencing any of the following primary COVID-19 symptoms, even mildly? </w:t>
      </w:r>
    </w:p>
    <w:p w14:paraId="15B667EC" w14:textId="77777777" w:rsidR="00B44D1E" w:rsidRDefault="00B44D1E" w:rsidP="00F80A1B">
      <w:pPr>
        <w:spacing w:after="40"/>
        <w:ind w:firstLine="720"/>
      </w:pPr>
      <w:r>
        <w:t>• fever</w:t>
      </w:r>
    </w:p>
    <w:p w14:paraId="11BD82BB" w14:textId="77777777" w:rsidR="00B44D1E" w:rsidRDefault="00B44D1E" w:rsidP="00F80A1B">
      <w:pPr>
        <w:spacing w:after="40"/>
        <w:ind w:firstLine="720"/>
      </w:pPr>
      <w:r>
        <w:t xml:space="preserve"> • a new cough or a chronic cough that is worsening</w:t>
      </w:r>
    </w:p>
    <w:p w14:paraId="2E4D0A0A" w14:textId="77777777" w:rsidR="00B44D1E" w:rsidRDefault="00B44D1E" w:rsidP="00F80A1B">
      <w:pPr>
        <w:spacing w:after="40"/>
        <w:ind w:firstLine="720"/>
      </w:pPr>
      <w:r>
        <w:t xml:space="preserve"> • shortness of breath that is new or worsening</w:t>
      </w:r>
    </w:p>
    <w:p w14:paraId="5C86EDC2" w14:textId="77777777" w:rsidR="00B44D1E" w:rsidRDefault="00B44D1E" w:rsidP="00F80A1B">
      <w:pPr>
        <w:spacing w:after="40"/>
        <w:ind w:firstLine="720"/>
      </w:pPr>
      <w:r>
        <w:t xml:space="preserve"> • difficulty breathing</w:t>
      </w:r>
    </w:p>
    <w:p w14:paraId="3F5C1A4C" w14:textId="77777777" w:rsidR="00B44D1E" w:rsidRDefault="00B44D1E" w:rsidP="00F80A1B">
      <w:pPr>
        <w:spacing w:after="40"/>
        <w:ind w:firstLine="720"/>
      </w:pPr>
      <w:r>
        <w:t xml:space="preserve"> • sore throat</w:t>
      </w:r>
    </w:p>
    <w:p w14:paraId="4B69A1E3" w14:textId="77777777" w:rsidR="00B44D1E" w:rsidRDefault="00B44D1E" w:rsidP="00F80A1B">
      <w:pPr>
        <w:spacing w:after="40"/>
        <w:ind w:firstLine="720"/>
      </w:pPr>
      <w:r>
        <w:t xml:space="preserve"> • runny or stuffy nose</w:t>
      </w:r>
    </w:p>
    <w:p w14:paraId="4D215343" w14:textId="77777777" w:rsidR="00B44D1E" w:rsidRDefault="00B44D1E" w:rsidP="00B44D1E">
      <w:r>
        <w:t>Are you experiencing any of the following secondary COVID-19 symptoms, even mildly?</w:t>
      </w:r>
    </w:p>
    <w:p w14:paraId="12840C75" w14:textId="77777777" w:rsidR="00B44D1E" w:rsidRDefault="00B44D1E" w:rsidP="00F80A1B">
      <w:pPr>
        <w:spacing w:after="40"/>
        <w:ind w:firstLine="720"/>
      </w:pPr>
      <w:r>
        <w:t xml:space="preserve"> • painful swallowing </w:t>
      </w:r>
    </w:p>
    <w:p w14:paraId="6EDE932F" w14:textId="77777777" w:rsidR="00B44D1E" w:rsidRDefault="00B44D1E" w:rsidP="00F80A1B">
      <w:pPr>
        <w:spacing w:after="40"/>
        <w:ind w:firstLine="720"/>
      </w:pPr>
      <w:r>
        <w:t xml:space="preserve"> • headache</w:t>
      </w:r>
    </w:p>
    <w:p w14:paraId="6BC15221" w14:textId="77777777" w:rsidR="00B44D1E" w:rsidRDefault="00B44D1E" w:rsidP="00F80A1B">
      <w:pPr>
        <w:spacing w:after="40"/>
        <w:ind w:firstLine="720"/>
      </w:pPr>
      <w:r>
        <w:t xml:space="preserve"> • chills</w:t>
      </w:r>
    </w:p>
    <w:p w14:paraId="7278B718" w14:textId="77777777" w:rsidR="00B44D1E" w:rsidRDefault="00B44D1E" w:rsidP="00F80A1B">
      <w:pPr>
        <w:spacing w:after="40"/>
        <w:ind w:firstLine="720"/>
      </w:pPr>
      <w:r>
        <w:t xml:space="preserve"> • muscle or joint pain</w:t>
      </w:r>
    </w:p>
    <w:p w14:paraId="1C14FE58" w14:textId="77777777" w:rsidR="00B44D1E" w:rsidRDefault="00B44D1E" w:rsidP="00F80A1B">
      <w:pPr>
        <w:spacing w:after="40"/>
        <w:ind w:firstLine="720"/>
      </w:pPr>
      <w:r>
        <w:t xml:space="preserve"> • general feeling of unwell, new fatigue, or severe exhaustion</w:t>
      </w:r>
    </w:p>
    <w:p w14:paraId="6C6E3BB9" w14:textId="77777777" w:rsidR="00B44D1E" w:rsidRDefault="00B44D1E" w:rsidP="00F80A1B">
      <w:pPr>
        <w:spacing w:after="40"/>
        <w:ind w:firstLine="720"/>
      </w:pPr>
      <w:r>
        <w:t xml:space="preserve"> • gastrointestinal symptoms (nausea, vomiting, diarrhea, or unexplained loss of appetite)</w:t>
      </w:r>
    </w:p>
    <w:p w14:paraId="5BF62C87" w14:textId="77777777" w:rsidR="00B44D1E" w:rsidRDefault="00B44D1E" w:rsidP="00F80A1B">
      <w:pPr>
        <w:spacing w:after="40"/>
        <w:ind w:firstLine="720"/>
      </w:pPr>
      <w:r>
        <w:t xml:space="preserve"> • loss of sense of smell or taste</w:t>
      </w:r>
    </w:p>
    <w:p w14:paraId="0E172EDB" w14:textId="6FA819EC" w:rsidR="00B44D1E" w:rsidRDefault="00B44D1E" w:rsidP="00F80A1B">
      <w:pPr>
        <w:spacing w:after="40"/>
        <w:ind w:firstLine="720"/>
      </w:pPr>
      <w:r>
        <w:t xml:space="preserve"> • conjunctivitis (commonly known as pink eye)</w:t>
      </w:r>
    </w:p>
    <w:p w14:paraId="1EF755DE" w14:textId="77777777" w:rsidR="00F80A1B" w:rsidRDefault="00F80A1B" w:rsidP="00F80A1B">
      <w:pPr>
        <w:spacing w:after="40"/>
        <w:ind w:firstLine="720"/>
      </w:pPr>
    </w:p>
    <w:p w14:paraId="5E585911" w14:textId="7E5DCDAB" w:rsidR="00F80A1B" w:rsidRDefault="00B44D1E" w:rsidP="00B44D1E">
      <w:r>
        <w:t xml:space="preserve">Have you been in contact with anyone who has been diagnosed with COVID-19? </w:t>
      </w:r>
    </w:p>
    <w:p w14:paraId="0B888AA7" w14:textId="77777777" w:rsidR="00B44D1E" w:rsidRDefault="00B44D1E" w:rsidP="00B44D1E">
      <w:r>
        <w:t xml:space="preserve">Have you travelled outside of Canada in the last 14 days? </w:t>
      </w:r>
    </w:p>
    <w:p w14:paraId="103BEDFB" w14:textId="77777777" w:rsidR="00B44D1E" w:rsidRDefault="00B44D1E" w:rsidP="00B44D1E">
      <w:r>
        <w:t>Have you been in contact with anyone who has travelled outside of Canada in the last 14 days?  </w:t>
      </w:r>
    </w:p>
    <w:p w14:paraId="149078A8" w14:textId="56CBC007" w:rsidR="00B44D1E" w:rsidRDefault="00B44D1E" w:rsidP="00B44D1E">
      <w:pPr>
        <w:rPr>
          <w:sz w:val="24"/>
          <w:szCs w:val="24"/>
        </w:rPr>
      </w:pPr>
    </w:p>
    <w:p w14:paraId="6192B31E" w14:textId="7E5E3798" w:rsidR="00B44D1E" w:rsidRDefault="00B44D1E" w:rsidP="00B44D1E">
      <w:pPr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</w:p>
    <w:p w14:paraId="29ECFF6F" w14:textId="579DEDC0" w:rsidR="00175F82" w:rsidRPr="00F80A1B" w:rsidRDefault="00175F82" w:rsidP="004D36EC">
      <w:pPr>
        <w:rPr>
          <w:sz w:val="24"/>
          <w:szCs w:val="24"/>
        </w:rPr>
      </w:pPr>
    </w:p>
    <w:sectPr w:rsidR="00175F82" w:rsidRPr="00F80A1B" w:rsidSect="00F80A1B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AA25" w14:textId="77777777" w:rsidR="009C7302" w:rsidRDefault="009C7302" w:rsidP="00F80A1B">
      <w:pPr>
        <w:spacing w:after="0" w:line="240" w:lineRule="auto"/>
      </w:pPr>
      <w:r>
        <w:separator/>
      </w:r>
    </w:p>
  </w:endnote>
  <w:endnote w:type="continuationSeparator" w:id="0">
    <w:p w14:paraId="6C33DDB3" w14:textId="77777777" w:rsidR="009C7302" w:rsidRDefault="009C7302" w:rsidP="00F8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36E8" w14:textId="6B56AB67" w:rsidR="00F80A1B" w:rsidRPr="00F80A1B" w:rsidRDefault="00F80A1B" w:rsidP="00F80A1B">
    <w:pPr>
      <w:jc w:val="center"/>
    </w:pPr>
    <w:r w:rsidRPr="004D36EC">
      <w:t>24 Berkley Close NW, Calgary AB T3K 1B3</w:t>
    </w:r>
  </w:p>
  <w:p w14:paraId="1DD0C2D6" w14:textId="09BE79E3" w:rsidR="00F80A1B" w:rsidRDefault="00F80A1B">
    <w:pPr>
      <w:pStyle w:val="Footer"/>
    </w:pPr>
  </w:p>
  <w:p w14:paraId="4BF495F5" w14:textId="77777777" w:rsidR="00F80A1B" w:rsidRDefault="00F80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75515" w14:textId="77777777" w:rsidR="009C7302" w:rsidRDefault="009C7302" w:rsidP="00F80A1B">
      <w:pPr>
        <w:spacing w:after="0" w:line="240" w:lineRule="auto"/>
      </w:pPr>
      <w:r>
        <w:separator/>
      </w:r>
    </w:p>
  </w:footnote>
  <w:footnote w:type="continuationSeparator" w:id="0">
    <w:p w14:paraId="0CBDD113" w14:textId="77777777" w:rsidR="009C7302" w:rsidRDefault="009C7302" w:rsidP="00F8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24C77"/>
    <w:multiLevelType w:val="hybridMultilevel"/>
    <w:tmpl w:val="64102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40"/>
    <w:rsid w:val="00175F82"/>
    <w:rsid w:val="00191A40"/>
    <w:rsid w:val="002D15C9"/>
    <w:rsid w:val="004D36EC"/>
    <w:rsid w:val="00565538"/>
    <w:rsid w:val="009C7302"/>
    <w:rsid w:val="00B44D1E"/>
    <w:rsid w:val="00F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1863"/>
  <w15:chartTrackingRefBased/>
  <w15:docId w15:val="{A02E9AD7-1754-47AC-AF9F-81E01B13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B"/>
  </w:style>
  <w:style w:type="paragraph" w:styleId="Footer">
    <w:name w:val="footer"/>
    <w:basedOn w:val="Normal"/>
    <w:link w:val="FooterChar"/>
    <w:uiPriority w:val="99"/>
    <w:unhideWhenUsed/>
    <w:rsid w:val="00F8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5B5D-13BA-45F9-9FF7-CB72988D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Janacek</dc:creator>
  <cp:keywords/>
  <dc:description/>
  <cp:lastModifiedBy>Thomas Janacek</cp:lastModifiedBy>
  <cp:revision>5</cp:revision>
  <dcterms:created xsi:type="dcterms:W3CDTF">2020-10-11T18:47:00Z</dcterms:created>
  <dcterms:modified xsi:type="dcterms:W3CDTF">2020-12-23T00:47:00Z</dcterms:modified>
</cp:coreProperties>
</file>